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7A" w:rsidRDefault="00C51E7A" w:rsidP="00E451C3">
      <w:pPr>
        <w:pStyle w:val="a4"/>
        <w:spacing w:after="200"/>
        <w:ind w:right="141"/>
        <w:jc w:val="right"/>
      </w:pPr>
      <w:r w:rsidRPr="008E5742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FB5C94"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C94" w:rsidRPr="00DC394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B5C94" w:rsidRPr="008E5742">
        <w:rPr>
          <w:rFonts w:ascii="Times New Roman" w:hAnsi="Times New Roman" w:cs="Times New Roman"/>
          <w:sz w:val="24"/>
          <w:szCs w:val="24"/>
          <w:highlight w:val="cyan"/>
        </w:rPr>
        <w:t>1107/00011111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8D60FC" w:rsidRPr="008E5742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накопительно-ипотечной системы </w:t>
      </w:r>
      <w:r w:rsidR="00E451C3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8E5742">
        <w:rPr>
          <w:rFonts w:ascii="Times New Roman" w:hAnsi="Times New Roman" w:cs="Times New Roman"/>
          <w:b/>
          <w:bCs/>
          <w:sz w:val="24"/>
          <w:szCs w:val="24"/>
        </w:rPr>
        <w:t>илищного обеспечения</w:t>
      </w:r>
    </w:p>
    <w:p w:rsidR="008D60FC" w:rsidRPr="008E5742" w:rsidRDefault="00E451C3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военнослужащих для </w:t>
      </w:r>
      <w:r w:rsidR="008D60FC" w:rsidRPr="008E5742">
        <w:rPr>
          <w:rFonts w:ascii="Times New Roman" w:hAnsi="Times New Roman" w:cs="Times New Roman"/>
          <w:b/>
          <w:bCs/>
          <w:sz w:val="24"/>
          <w:szCs w:val="24"/>
        </w:rPr>
        <w:t>уплаты первоначального взноса</w:t>
      </w:r>
    </w:p>
    <w:p w:rsidR="0032327F" w:rsidRDefault="008D60FC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>при приобретении с использованием ипотечного кредита жилого помещения</w:t>
      </w:r>
    </w:p>
    <w:p w:rsidR="008D60FC" w:rsidRPr="008E5742" w:rsidRDefault="005C55B9" w:rsidP="00DC3942">
      <w:pPr>
        <w:pStyle w:val="ConsPlusNormal"/>
        <w:ind w:right="14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742">
        <w:rPr>
          <w:rFonts w:ascii="Times New Roman" w:hAnsi="Times New Roman" w:cs="Times New Roman"/>
          <w:b/>
          <w:bCs/>
          <w:sz w:val="24"/>
          <w:szCs w:val="24"/>
        </w:rPr>
        <w:t xml:space="preserve">(жилых помещений) </w:t>
      </w:r>
      <w:r w:rsidR="008D60FC" w:rsidRPr="008E5742">
        <w:rPr>
          <w:rFonts w:ascii="Times New Roman" w:hAnsi="Times New Roman" w:cs="Times New Roman"/>
          <w:b/>
          <w:bCs/>
          <w:sz w:val="24"/>
          <w:szCs w:val="24"/>
        </w:rPr>
        <w:t>и погашения обязательств по ипотечному кредиту</w:t>
      </w:r>
    </w:p>
    <w:p w:rsidR="005B5C1C" w:rsidRPr="008E5742" w:rsidRDefault="005B5C1C" w:rsidP="00DC3942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B5C94" w:rsidRPr="008E5742" w:rsidRDefault="00FB5C94" w:rsidP="00E451C3">
      <w:pPr>
        <w:widowControl w:val="0"/>
        <w:ind w:right="141"/>
        <w:rPr>
          <w:rFonts w:ascii="Times New Roman" w:hAnsi="Times New Roman"/>
          <w:sz w:val="24"/>
          <w:szCs w:val="24"/>
        </w:rPr>
      </w:pPr>
      <w:bookmarkStart w:id="0" w:name="Par207"/>
      <w:bookmarkEnd w:id="0"/>
      <w:r w:rsidRPr="008E5742">
        <w:rPr>
          <w:rFonts w:ascii="Times New Roman" w:hAnsi="Times New Roman"/>
          <w:sz w:val="24"/>
          <w:szCs w:val="24"/>
        </w:rPr>
        <w:t xml:space="preserve">г. Москва </w:t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Pr="008E5742">
        <w:rPr>
          <w:rFonts w:ascii="Times New Roman" w:hAnsi="Times New Roman"/>
          <w:sz w:val="24"/>
          <w:szCs w:val="24"/>
        </w:rPr>
        <w:tab/>
      </w:r>
      <w:r w:rsidR="008E5742">
        <w:rPr>
          <w:rFonts w:ascii="Times New Roman" w:hAnsi="Times New Roman"/>
          <w:sz w:val="24"/>
          <w:szCs w:val="24"/>
        </w:rPr>
        <w:t xml:space="preserve">        </w:t>
      </w:r>
      <w:r w:rsidRPr="008E5742">
        <w:rPr>
          <w:rFonts w:ascii="Times New Roman" w:hAnsi="Times New Roman"/>
          <w:sz w:val="24"/>
          <w:szCs w:val="24"/>
        </w:rPr>
        <w:t>«___» _______ 20 ___  г.</w:t>
      </w:r>
    </w:p>
    <w:p w:rsidR="0006621C" w:rsidRPr="00F11111" w:rsidRDefault="0006621C" w:rsidP="00E451C3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 117-ФЗ «О накопительно-ипотечной системе жилищного обеспечения военнослужащих» (далее – Федеральный закон), </w:t>
      </w:r>
      <w:r w:rsidR="00F11111">
        <w:rPr>
          <w:rFonts w:ascii="Times New Roman" w:hAnsi="Times New Roman"/>
          <w:noProof/>
          <w:sz w:val="24"/>
          <w:szCs w:val="24"/>
        </w:rPr>
        <w:t xml:space="preserve">в лице </w:t>
      </w:r>
      <w:r w:rsidR="00B221E0"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 w:rsidR="00AE5D94"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 w:rsidR="00AE5D94"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="00AE5D94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B221E0" w:rsidRPr="00B221E0">
        <w:rPr>
          <w:rFonts w:ascii="Times New Roman" w:hAnsi="Times New Roman"/>
          <w:noProof/>
          <w:sz w:val="24"/>
          <w:szCs w:val="24"/>
        </w:rPr>
        <w:t xml:space="preserve">или </w:t>
      </w:r>
      <w:r w:rsidR="0015638A"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="00B221E0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F748F5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F3577C">
        <w:rPr>
          <w:rFonts w:ascii="Times New Roman" w:hAnsi="Times New Roman"/>
          <w:noProof/>
          <w:sz w:val="24"/>
          <w:szCs w:val="24"/>
        </w:rPr>
        <w:t>2</w:t>
      </w:r>
      <w:r w:rsidR="00F3577C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F3577C">
        <w:rPr>
          <w:rFonts w:ascii="Times New Roman" w:hAnsi="Times New Roman"/>
          <w:noProof/>
          <w:sz w:val="24"/>
          <w:szCs w:val="24"/>
        </w:rPr>
        <w:t>августа 2023</w:t>
      </w:r>
      <w:r w:rsidR="00F3577C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F3577C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F3577C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F3577C">
        <w:rPr>
          <w:rFonts w:ascii="Times New Roman" w:hAnsi="Times New Roman"/>
          <w:noProof/>
          <w:sz w:val="24"/>
          <w:szCs w:val="24"/>
        </w:rPr>
        <w:t>адимировной</w:t>
      </w:r>
      <w:r w:rsidR="00F3577C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F3577C">
        <w:rPr>
          <w:rFonts w:ascii="Times New Roman" w:hAnsi="Times New Roman"/>
          <w:noProof/>
          <w:sz w:val="24"/>
          <w:szCs w:val="24"/>
        </w:rPr>
        <w:t>23</w:t>
      </w:r>
      <w:r w:rsidR="00F3577C" w:rsidRPr="00B221E0">
        <w:rPr>
          <w:rFonts w:ascii="Times New Roman" w:hAnsi="Times New Roman"/>
          <w:noProof/>
          <w:sz w:val="24"/>
          <w:szCs w:val="24"/>
        </w:rPr>
        <w:t>-</w:t>
      </w:r>
      <w:r w:rsidR="00F3577C">
        <w:rPr>
          <w:rFonts w:ascii="Times New Roman" w:hAnsi="Times New Roman"/>
          <w:noProof/>
          <w:sz w:val="24"/>
          <w:szCs w:val="24"/>
        </w:rPr>
        <w:t>2</w:t>
      </w:r>
      <w:r w:rsidR="00F3577C" w:rsidRPr="00B221E0">
        <w:rPr>
          <w:rFonts w:ascii="Times New Roman" w:hAnsi="Times New Roman"/>
          <w:noProof/>
          <w:sz w:val="24"/>
          <w:szCs w:val="24"/>
        </w:rPr>
        <w:t>-</w:t>
      </w:r>
      <w:r w:rsidR="00F3577C">
        <w:rPr>
          <w:rFonts w:ascii="Times New Roman" w:hAnsi="Times New Roman"/>
          <w:noProof/>
          <w:sz w:val="24"/>
          <w:szCs w:val="24"/>
        </w:rPr>
        <w:t>1259, серия 77 АД</w:t>
      </w:r>
      <w:r w:rsidR="00F3577C" w:rsidRPr="00B221E0">
        <w:rPr>
          <w:rFonts w:ascii="Times New Roman" w:hAnsi="Times New Roman"/>
          <w:noProof/>
          <w:sz w:val="24"/>
          <w:szCs w:val="24"/>
        </w:rPr>
        <w:t>  № </w:t>
      </w:r>
      <w:r w:rsidR="00F3577C">
        <w:rPr>
          <w:rFonts w:ascii="Times New Roman" w:hAnsi="Times New Roman"/>
          <w:noProof/>
          <w:sz w:val="24"/>
          <w:szCs w:val="24"/>
        </w:rPr>
        <w:t>4075194</w:t>
      </w:r>
      <w:r w:rsidR="00B221E0" w:rsidRPr="00B221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A36322" w:rsidRPr="008E5742" w:rsidRDefault="00FB5C94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8E5742">
        <w:rPr>
          <w:rFonts w:ascii="Times New Roman" w:hAnsi="Times New Roman" w:cs="Times New Roman"/>
          <w:b/>
          <w:sz w:val="24"/>
          <w:szCs w:val="24"/>
          <w:highlight w:val="cyan"/>
        </w:rPr>
        <w:t>Иванов Иван Иванович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Pr="008E5742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1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 xml:space="preserve"> паспорт:</w:t>
      </w:r>
      <w:r w:rsidRPr="008E5742">
        <w:rPr>
          <w:rFonts w:ascii="Times New Roman" w:hAnsi="Times New Roman" w:cs="Times New Roman"/>
          <w:sz w:val="24"/>
          <w:szCs w:val="24"/>
        </w:rPr>
        <w:t xml:space="preserve"> серия 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22 22</w:t>
      </w:r>
      <w:r w:rsidRPr="008E5742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222222</w:t>
      </w:r>
      <w:r w:rsidRPr="008E5742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8E5742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, 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зарегистрированный по адресу: г.</w:t>
      </w:r>
      <w:r w:rsidR="008E574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E5742">
        <w:rPr>
          <w:rFonts w:ascii="Times New Roman" w:hAnsi="Times New Roman" w:cs="Times New Roman"/>
          <w:sz w:val="24"/>
          <w:szCs w:val="24"/>
          <w:highlight w:val="cyan"/>
        </w:rPr>
        <w:t>Новосибирск, ул. Маяковского, д. 37, кв.34,</w:t>
      </w:r>
      <w:r w:rsidRPr="008E5742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8E574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E5742">
        <w:rPr>
          <w:rFonts w:ascii="Times New Roman" w:hAnsi="Times New Roman" w:cs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825DCE" w:rsidRPr="00E451C3" w:rsidRDefault="00825DCE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Cs w:val="24"/>
        </w:rPr>
      </w:pPr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36322" w:rsidRPr="00E451C3" w:rsidRDefault="00A36322" w:rsidP="00E451C3">
      <w:pPr>
        <w:pStyle w:val="ConsPlusNonformat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1.</w:t>
      </w:r>
      <w:r w:rsidR="00A36322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D563A2">
        <w:rPr>
          <w:rFonts w:ascii="Times New Roman" w:hAnsi="Times New Roman" w:cs="Times New Roman"/>
          <w:sz w:val="24"/>
          <w:szCs w:val="24"/>
        </w:rPr>
        <w:t>ом накопительном счете Заемщика</w:t>
      </w:r>
      <w:r w:rsidR="00D563A2">
        <w:rPr>
          <w:rFonts w:ascii="Times New Roman" w:hAnsi="Times New Roman" w:cs="Times New Roman"/>
          <w:sz w:val="24"/>
          <w:szCs w:val="24"/>
        </w:rPr>
        <w:br/>
      </w:r>
      <w:r w:rsidRPr="008E5742">
        <w:rPr>
          <w:rFonts w:ascii="Times New Roman" w:hAnsi="Times New Roman" w:cs="Times New Roman"/>
          <w:sz w:val="24"/>
          <w:szCs w:val="24"/>
        </w:rPr>
        <w:t>(далее – накопления).</w:t>
      </w:r>
    </w:p>
    <w:p w:rsidR="00B03FD3" w:rsidRPr="008E5742" w:rsidRDefault="00B03FD3" w:rsidP="00E451C3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8E5742">
        <w:rPr>
          <w:rFonts w:ascii="Times New Roman" w:hAnsi="Times New Roman" w:cs="Times New Roman"/>
          <w:sz w:val="24"/>
          <w:szCs w:val="24"/>
        </w:rPr>
        <w:t>Правила), утверж</w:t>
      </w:r>
      <w:r w:rsidRPr="008E5742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4E4CD3" w:rsidRPr="008E5742">
        <w:rPr>
          <w:rFonts w:ascii="Times New Roman" w:hAnsi="Times New Roman" w:cs="Times New Roman"/>
          <w:sz w:val="24"/>
          <w:szCs w:val="24"/>
        </w:rPr>
        <w:t>.</w:t>
      </w:r>
      <w:r w:rsidRPr="008E5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1"/>
      <w:bookmarkEnd w:id="1"/>
      <w:r w:rsidRPr="008E5742">
        <w:rPr>
          <w:rFonts w:ascii="Times New Roman" w:hAnsi="Times New Roman" w:cs="Times New Roman"/>
          <w:sz w:val="24"/>
          <w:szCs w:val="24"/>
        </w:rPr>
        <w:t>3. </w:t>
      </w:r>
      <w:r w:rsidR="008D60FC" w:rsidRPr="008E5742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Заемщику:</w:t>
      </w:r>
    </w:p>
    <w:p w:rsidR="00554B90" w:rsidRPr="000E5A1D" w:rsidRDefault="008D60FC" w:rsidP="00E451C3">
      <w:pPr>
        <w:tabs>
          <w:tab w:val="right" w:pos="9072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bookmarkStart w:id="2" w:name="Par212"/>
      <w:bookmarkEnd w:id="2"/>
      <w:r w:rsidRPr="008E5742">
        <w:rPr>
          <w:rFonts w:ascii="Times New Roman" w:hAnsi="Times New Roman"/>
          <w:sz w:val="24"/>
          <w:szCs w:val="24"/>
        </w:rPr>
        <w:t>3.1.</w:t>
      </w:r>
      <w:r w:rsidR="00A36322" w:rsidRPr="008E5742">
        <w:rPr>
          <w:rFonts w:ascii="Times New Roman" w:hAnsi="Times New Roman"/>
          <w:sz w:val="24"/>
          <w:szCs w:val="24"/>
        </w:rPr>
        <w:t> </w:t>
      </w:r>
      <w:bookmarkStart w:id="3" w:name="Par242"/>
      <w:bookmarkEnd w:id="3"/>
      <w:r w:rsidR="00554B90" w:rsidRPr="008E5742">
        <w:rPr>
          <w:rFonts w:ascii="Times New Roman" w:hAnsi="Times New Roman"/>
          <w:sz w:val="24"/>
          <w:szCs w:val="24"/>
        </w:rPr>
        <w:t xml:space="preserve">В размере </w:t>
      </w:r>
      <w:r w:rsidR="00554B90" w:rsidRPr="008E5742">
        <w:rPr>
          <w:rFonts w:ascii="Times New Roman" w:hAnsi="Times New Roman"/>
          <w:b/>
          <w:sz w:val="24"/>
          <w:szCs w:val="24"/>
          <w:highlight w:val="cyan"/>
        </w:rPr>
        <w:t>600 000 (шестьсот тысяч)</w:t>
      </w:r>
      <w:r w:rsidR="00554B90" w:rsidRPr="008E5742">
        <w:rPr>
          <w:rFonts w:ascii="Times New Roman" w:hAnsi="Times New Roman"/>
          <w:sz w:val="24"/>
          <w:szCs w:val="24"/>
        </w:rPr>
        <w:t xml:space="preserve">  рублей </w:t>
      </w:r>
      <w:r w:rsidR="00554B90" w:rsidRPr="00A12C15">
        <w:rPr>
          <w:rFonts w:ascii="Times New Roman" w:hAnsi="Times New Roman"/>
          <w:sz w:val="24"/>
          <w:szCs w:val="24"/>
          <w:highlight w:val="cyan"/>
        </w:rPr>
        <w:t>00 копеек</w:t>
      </w:r>
      <w:r w:rsidR="00554B90" w:rsidRPr="008E5742">
        <w:rPr>
          <w:rFonts w:ascii="Times New Roman" w:hAnsi="Times New Roman"/>
          <w:sz w:val="24"/>
          <w:szCs w:val="24"/>
        </w:rPr>
        <w:t xml:space="preserve"> для уплаты первоначального взноса в целях приобретения </w:t>
      </w:r>
      <w:r w:rsidR="00554B90" w:rsidRPr="008E5742">
        <w:rPr>
          <w:rFonts w:ascii="Times New Roman" w:hAnsi="Times New Roman"/>
          <w:sz w:val="24"/>
          <w:szCs w:val="24"/>
          <w:vertAlign w:val="superscript"/>
        </w:rPr>
        <w:t>2</w:t>
      </w:r>
      <w:r w:rsidR="000E5A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E5A1D" w:rsidRPr="000E5A1D">
        <w:rPr>
          <w:rFonts w:ascii="Times New Roman" w:hAnsi="Times New Roman"/>
          <w:sz w:val="24"/>
          <w:szCs w:val="24"/>
        </w:rPr>
        <w:t>в</w:t>
      </w:r>
      <w:r w:rsidR="000E5A1D">
        <w:rPr>
          <w:rFonts w:ascii="Times New Roman" w:hAnsi="Times New Roman"/>
          <w:sz w:val="24"/>
          <w:szCs w:val="24"/>
        </w:rPr>
        <w:t xml:space="preserve"> </w:t>
      </w:r>
      <w:r w:rsidR="000E5A1D" w:rsidRPr="008E5742">
        <w:rPr>
          <w:rFonts w:ascii="Times New Roman" w:hAnsi="Times New Roman"/>
          <w:sz w:val="24"/>
          <w:szCs w:val="24"/>
        </w:rPr>
        <w:t>собственность Заемщика</w:t>
      </w:r>
    </w:p>
    <w:p w:rsidR="00554B90" w:rsidRPr="008E5742" w:rsidRDefault="00554B90" w:rsidP="00E451C3">
      <w:pPr>
        <w:tabs>
          <w:tab w:val="right" w:pos="9072"/>
        </w:tabs>
        <w:ind w:right="141" w:firstLine="709"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жилого помещения (квартиры) по договору купли-продажи с использованием ипотечного кредита (займа) по кредитному договору (договору займа) от </w:t>
      </w:r>
      <w:r w:rsidRPr="008E5742">
        <w:rPr>
          <w:rFonts w:ascii="Times New Roman" w:hAnsi="Times New Roman"/>
          <w:sz w:val="24"/>
          <w:szCs w:val="24"/>
          <w:highlight w:val="cyan"/>
        </w:rPr>
        <w:t>«15» января 2011 г. № 355,</w:t>
      </w:r>
      <w:r w:rsidRPr="008E5742">
        <w:rPr>
          <w:rFonts w:ascii="Times New Roman" w:hAnsi="Times New Roman"/>
          <w:sz w:val="24"/>
          <w:szCs w:val="24"/>
        </w:rPr>
        <w:t xml:space="preserve"> выданному 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Публичным акционерным обществом «Наименование банка»</w:t>
      </w:r>
      <w:r w:rsidRPr="008E5742">
        <w:rPr>
          <w:rFonts w:ascii="Times New Roman" w:hAnsi="Times New Roman"/>
          <w:sz w:val="24"/>
          <w:szCs w:val="24"/>
        </w:rPr>
        <w:t xml:space="preserve"> (далее – Кредитор), находящегося по адресу: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Новосибирская область, г. Новосибирск, ул. Пролетарская, д.4, корп.5 кв.24, </w:t>
      </w:r>
      <w:r w:rsidRPr="00363FD5">
        <w:rPr>
          <w:rFonts w:ascii="Times New Roman" w:hAnsi="Times New Roman"/>
          <w:sz w:val="24"/>
          <w:szCs w:val="24"/>
          <w:highlight w:val="cyan"/>
        </w:rPr>
        <w:t xml:space="preserve">общей площадью 54,2 </w:t>
      </w:r>
      <w:r w:rsidR="00E451C3" w:rsidRPr="00363FD5">
        <w:rPr>
          <w:rFonts w:ascii="Times New Roman" w:hAnsi="Times New Roman"/>
          <w:sz w:val="24"/>
          <w:szCs w:val="24"/>
          <w:highlight w:val="cyan"/>
        </w:rPr>
        <w:t>кв. </w:t>
      </w:r>
      <w:r w:rsidRPr="00363FD5">
        <w:rPr>
          <w:rFonts w:ascii="Times New Roman" w:hAnsi="Times New Roman"/>
          <w:sz w:val="24"/>
          <w:szCs w:val="24"/>
          <w:highlight w:val="cyan"/>
        </w:rPr>
        <w:t>м</w:t>
      </w:r>
      <w:r w:rsidR="00E451C3" w:rsidRPr="00363FD5">
        <w:rPr>
          <w:rFonts w:ascii="Times New Roman" w:hAnsi="Times New Roman"/>
          <w:sz w:val="24"/>
          <w:szCs w:val="24"/>
          <w:highlight w:val="cyan"/>
        </w:rPr>
        <w:t>.</w:t>
      </w:r>
      <w:r w:rsidRPr="00363FD5">
        <w:rPr>
          <w:rFonts w:ascii="Times New Roman" w:hAnsi="Times New Roman"/>
          <w:sz w:val="24"/>
          <w:szCs w:val="24"/>
          <w:highlight w:val="cyan"/>
        </w:rPr>
        <w:t>, состоящего из 2-х комнат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, кадастровый номер жилого помещения</w:t>
      </w:r>
      <w:r w:rsidR="004E4A6E" w:rsidRPr="00363FD5">
        <w:rPr>
          <w:rFonts w:ascii="Times New Roman" w:hAnsi="Times New Roman"/>
          <w:sz w:val="24"/>
          <w:szCs w:val="24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12:34:56:78</w:t>
      </w:r>
      <w:r w:rsidRPr="00363FD5">
        <w:rPr>
          <w:rFonts w:ascii="Times New Roman" w:hAnsi="Times New Roman"/>
          <w:sz w:val="24"/>
          <w:szCs w:val="24"/>
          <w:highlight w:val="cyan"/>
        </w:rPr>
        <w:t>,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363FD5">
        <w:rPr>
          <w:rFonts w:ascii="Times New Roman" w:hAnsi="Times New Roman"/>
          <w:sz w:val="24"/>
          <w:szCs w:val="24"/>
          <w:highlight w:val="cyan"/>
        </w:rPr>
        <w:lastRenderedPageBreak/>
        <w:t>находящегося на 4 этаже,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363FD5">
        <w:rPr>
          <w:rFonts w:ascii="Times New Roman" w:hAnsi="Times New Roman"/>
          <w:sz w:val="24"/>
          <w:szCs w:val="24"/>
          <w:highlight w:val="cyan"/>
        </w:rPr>
        <w:t>договорной стоимостью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2 637 000 (два миллиона шестьсот тридцать семь тысяч) рублей;</w:t>
      </w:r>
    </w:p>
    <w:p w:rsidR="00892058" w:rsidRDefault="00554B90" w:rsidP="00E451C3">
      <w:pPr>
        <w:tabs>
          <w:tab w:val="right" w:pos="9072"/>
        </w:tabs>
        <w:spacing w:after="0" w:line="240" w:lineRule="auto"/>
        <w:ind w:right="141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ab/>
        <w:t xml:space="preserve">жилого дома по договору купли-продажи с использованием ипотечного кредита (займа) по кредитному договору (договору займа) </w:t>
      </w:r>
      <w:r w:rsidRPr="008E5742">
        <w:rPr>
          <w:rFonts w:ascii="Times New Roman" w:hAnsi="Times New Roman"/>
          <w:sz w:val="24"/>
          <w:szCs w:val="24"/>
          <w:highlight w:val="cyan"/>
        </w:rPr>
        <w:t>от 15 января 2011 г. № 355</w:t>
      </w:r>
      <w:r w:rsidRPr="008E5742">
        <w:rPr>
          <w:rFonts w:ascii="Times New Roman" w:hAnsi="Times New Roman"/>
          <w:sz w:val="24"/>
          <w:szCs w:val="24"/>
        </w:rPr>
        <w:t xml:space="preserve">, выданному </w:t>
      </w:r>
      <w:r w:rsidR="008E5742" w:rsidRPr="008E5742">
        <w:rPr>
          <w:rFonts w:ascii="Times New Roman" w:hAnsi="Times New Roman"/>
          <w:sz w:val="24"/>
          <w:szCs w:val="24"/>
          <w:shd w:val="clear" w:color="auto" w:fill="00FFFF"/>
        </w:rPr>
        <w:t>Публичным акционерным обществом «Наименование банка»</w:t>
      </w:r>
      <w:r w:rsidR="008E5742" w:rsidRPr="008E5742">
        <w:rPr>
          <w:rFonts w:ascii="Times New Roman" w:hAnsi="Times New Roman"/>
          <w:sz w:val="24"/>
          <w:szCs w:val="24"/>
        </w:rPr>
        <w:t xml:space="preserve"> </w:t>
      </w:r>
      <w:r w:rsidRPr="008E5742">
        <w:rPr>
          <w:rFonts w:ascii="Times New Roman" w:hAnsi="Times New Roman"/>
          <w:sz w:val="24"/>
          <w:szCs w:val="24"/>
        </w:rPr>
        <w:t>(далее – Кредитор), расположенного по адресу</w:t>
      </w:r>
      <w:r w:rsidR="008E5742"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</w:t>
      </w:r>
      <w:r w:rsidR="00363FD5">
        <w:rPr>
          <w:rFonts w:ascii="Times New Roman" w:hAnsi="Times New Roman"/>
          <w:b/>
          <w:sz w:val="24"/>
          <w:szCs w:val="24"/>
          <w:highlight w:val="cyan"/>
        </w:rPr>
        <w:t>.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363FD5">
        <w:rPr>
          <w:rFonts w:ascii="Times New Roman" w:hAnsi="Times New Roman"/>
          <w:sz w:val="24"/>
          <w:szCs w:val="24"/>
          <w:shd w:val="clear" w:color="auto" w:fill="00FFFF"/>
        </w:rPr>
        <w:t>общей площадью</w:t>
      </w:r>
      <w:r w:rsidRPr="00363FD5">
        <w:rPr>
          <w:rFonts w:ascii="Times New Roman" w:hAnsi="Times New Roman"/>
          <w:sz w:val="24"/>
          <w:szCs w:val="24"/>
        </w:rPr>
        <w:t> </w:t>
      </w:r>
      <w:r w:rsidRPr="00363FD5">
        <w:rPr>
          <w:rFonts w:ascii="Times New Roman" w:hAnsi="Times New Roman"/>
          <w:sz w:val="24"/>
          <w:szCs w:val="24"/>
          <w:highlight w:val="cyan"/>
        </w:rPr>
        <w:t>150 </w:t>
      </w:r>
      <w:proofErr w:type="spellStart"/>
      <w:r w:rsidRPr="00363FD5">
        <w:rPr>
          <w:rFonts w:ascii="Times New Roman" w:hAnsi="Times New Roman"/>
          <w:sz w:val="24"/>
          <w:szCs w:val="24"/>
          <w:highlight w:val="cyan"/>
        </w:rPr>
        <w:t>кв</w:t>
      </w:r>
      <w:proofErr w:type="gramStart"/>
      <w:r w:rsidRPr="00363FD5">
        <w:rPr>
          <w:rFonts w:ascii="Times New Roman" w:hAnsi="Times New Roman"/>
          <w:sz w:val="24"/>
          <w:szCs w:val="24"/>
          <w:highlight w:val="cyan"/>
        </w:rPr>
        <w:t>.м</w:t>
      </w:r>
      <w:proofErr w:type="gramEnd"/>
      <w:r w:rsidRPr="00363FD5">
        <w:rPr>
          <w:rFonts w:ascii="Times New Roman" w:hAnsi="Times New Roman"/>
          <w:sz w:val="24"/>
          <w:szCs w:val="24"/>
          <w:highlight w:val="cyan"/>
        </w:rPr>
        <w:t>етров</w:t>
      </w:r>
      <w:proofErr w:type="spellEnd"/>
      <w:r w:rsidRPr="00363FD5">
        <w:rPr>
          <w:rFonts w:ascii="Times New Roman" w:hAnsi="Times New Roman"/>
          <w:sz w:val="24"/>
          <w:szCs w:val="24"/>
        </w:rPr>
        <w:t>,</w:t>
      </w:r>
      <w:r w:rsidR="008E5742" w:rsidRPr="00363FD5">
        <w:rPr>
          <w:rFonts w:ascii="Times New Roman" w:hAnsi="Times New Roman"/>
          <w:sz w:val="24"/>
          <w:szCs w:val="24"/>
        </w:rPr>
        <w:t xml:space="preserve"> </w:t>
      </w:r>
      <w:r w:rsidR="008E5742" w:rsidRPr="00363FD5">
        <w:rPr>
          <w:rFonts w:ascii="Times New Roman" w:hAnsi="Times New Roman"/>
          <w:sz w:val="24"/>
          <w:szCs w:val="24"/>
          <w:shd w:val="clear" w:color="auto" w:fill="00FFFF"/>
        </w:rPr>
        <w:t>этажность жилого дома: 2 этажа</w:t>
      </w:r>
      <w:r w:rsidRPr="00363FD5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="00892058" w:rsidRPr="00363FD5">
        <w:rPr>
          <w:rFonts w:ascii="Times New Roman" w:hAnsi="Times New Roman"/>
          <w:sz w:val="24"/>
          <w:szCs w:val="24"/>
          <w:shd w:val="clear" w:color="auto" w:fill="00FFFF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кадастровый номер жилого дома</w:t>
      </w:r>
      <w:r w:rsidR="00892058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892058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="00892058">
        <w:rPr>
          <w:rFonts w:ascii="Times New Roman" w:hAnsi="Times New Roman"/>
          <w:b/>
          <w:sz w:val="24"/>
          <w:szCs w:val="24"/>
        </w:rPr>
        <w:t xml:space="preserve"> </w:t>
      </w:r>
    </w:p>
    <w:p w:rsidR="00554B90" w:rsidRPr="008E5742" w:rsidRDefault="00554B90" w:rsidP="00E451C3">
      <w:pPr>
        <w:widowControl w:val="0"/>
        <w:tabs>
          <w:tab w:val="right" w:pos="9072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="00363FD5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 w:rsidR="00E464D9"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 w:rsidR="00E451C3">
        <w:rPr>
          <w:rFonts w:ascii="Times New Roman" w:hAnsi="Times New Roman"/>
          <w:sz w:val="24"/>
          <w:szCs w:val="24"/>
        </w:rPr>
        <w:t xml:space="preserve"> 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</w:t>
      </w:r>
      <w:r w:rsidR="00E451C3">
        <w:rPr>
          <w:rFonts w:ascii="Times New Roman" w:hAnsi="Times New Roman"/>
          <w:sz w:val="24"/>
          <w:szCs w:val="24"/>
          <w:shd w:val="clear" w:color="auto" w:fill="00FFFF"/>
        </w:rPr>
        <w:t> </w:t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 w:rsidR="00E464D9">
        <w:rPr>
          <w:rFonts w:ascii="Times New Roman" w:hAnsi="Times New Roman"/>
          <w:sz w:val="24"/>
          <w:szCs w:val="24"/>
        </w:rPr>
        <w:t xml:space="preserve">, договорной стоимостью </w:t>
      </w:r>
      <w:r w:rsidR="00E451C3">
        <w:rPr>
          <w:rFonts w:ascii="Times New Roman" w:hAnsi="Times New Roman"/>
          <w:b/>
          <w:sz w:val="24"/>
          <w:szCs w:val="24"/>
          <w:highlight w:val="cyan"/>
        </w:rPr>
        <w:t xml:space="preserve">3 000 000 (три миллиона)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A12C15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3.2. </w:t>
      </w:r>
      <w:r w:rsidR="008D60FC" w:rsidRPr="008E5742">
        <w:rPr>
          <w:rFonts w:ascii="Times New Roman" w:hAnsi="Times New Roman" w:cs="Times New Roman"/>
          <w:sz w:val="24"/>
          <w:szCs w:val="24"/>
        </w:rPr>
        <w:t>Для погашения обязательств перед Кредитором по ипотечному кредиту</w:t>
      </w:r>
      <w:r w:rsidR="00903E7D" w:rsidRPr="008E5742">
        <w:rPr>
          <w:rFonts w:ascii="Times New Roman" w:hAnsi="Times New Roman" w:cs="Times New Roman"/>
          <w:sz w:val="24"/>
          <w:szCs w:val="24"/>
        </w:rPr>
        <w:t xml:space="preserve"> 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(займу), указанному в </w:t>
      </w:r>
      <w:r w:rsidR="00B320DE" w:rsidRPr="008E5742">
        <w:rPr>
          <w:rFonts w:ascii="Times New Roman" w:hAnsi="Times New Roman" w:cs="Times New Roman"/>
          <w:sz w:val="24"/>
          <w:szCs w:val="24"/>
        </w:rPr>
        <w:t>под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пункте 3.1. </w:t>
      </w:r>
    </w:p>
    <w:p w:rsidR="002A4105" w:rsidRPr="008E5742" w:rsidRDefault="009E76D7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 (займу), указанному в </w:t>
      </w:r>
      <w:r w:rsidR="00EF3FAA" w:rsidRPr="008E5742">
        <w:rPr>
          <w:rFonts w:ascii="Times New Roman" w:hAnsi="Times New Roman" w:cs="Times New Roman"/>
          <w:sz w:val="24"/>
          <w:szCs w:val="24"/>
        </w:rPr>
        <w:t>под</w:t>
      </w:r>
      <w:r w:rsidRPr="008E5742">
        <w:rPr>
          <w:rFonts w:ascii="Times New Roman" w:hAnsi="Times New Roman" w:cs="Times New Roman"/>
          <w:sz w:val="24"/>
          <w:szCs w:val="24"/>
        </w:rPr>
        <w:t xml:space="preserve">пункте 3.1,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4"/>
        </w:rPr>
      </w:pPr>
      <w:bookmarkStart w:id="4" w:name="Par245"/>
      <w:bookmarkEnd w:id="4"/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49"/>
      <w:bookmarkEnd w:id="5"/>
      <w:r w:rsidRPr="008E5742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4.</w:t>
      </w:r>
      <w:r w:rsidR="00541180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 xml:space="preserve">Обеспечением исполнения обязательств Заемщика перед Заимодавцем в рамках настоящего Договора является ипотека жилого помещения и земельного участка (при наличии), указанных в </w:t>
      </w:r>
      <w:hyperlink w:anchor="Par212" w:tooltip="Ссылка на текущий документ" w:history="1">
        <w:r w:rsidRPr="008E5742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Договора, возникающая у Заимодавца и у Кредитора в силу закона с даты государственной регистрации права собственности Заемщика на жилое помещение </w:t>
      </w:r>
      <w:r w:rsidR="00352172" w:rsidRPr="008E5742">
        <w:rPr>
          <w:rFonts w:ascii="Times New Roman" w:hAnsi="Times New Roman" w:cs="Times New Roman"/>
          <w:sz w:val="24"/>
          <w:szCs w:val="24"/>
        </w:rPr>
        <w:t xml:space="preserve">(жилые помещения) </w:t>
      </w:r>
      <w:r w:rsidRPr="008E5742">
        <w:rPr>
          <w:rFonts w:ascii="Times New Roman" w:hAnsi="Times New Roman" w:cs="Times New Roman"/>
          <w:sz w:val="24"/>
          <w:szCs w:val="24"/>
        </w:rPr>
        <w:t>и земельный участок (при наличии).</w:t>
      </w:r>
    </w:p>
    <w:p w:rsidR="00C11CED" w:rsidRPr="00E451C3" w:rsidRDefault="00C11CED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D90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253"/>
      <w:bookmarkEnd w:id="6"/>
      <w:r w:rsidRPr="008E5742">
        <w:rPr>
          <w:rFonts w:ascii="Times New Roman" w:hAnsi="Times New Roman" w:cs="Times New Roman"/>
          <w:b/>
          <w:sz w:val="24"/>
          <w:szCs w:val="24"/>
        </w:rPr>
        <w:t>III. Порядок предоставления,</w:t>
      </w:r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 xml:space="preserve"> погашения и возврата</w:t>
      </w:r>
      <w:r w:rsidR="00F33D90" w:rsidRPr="008E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742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D60FC" w:rsidRPr="00E451C3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2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5.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в следующем порядке на цели, указанные: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5.1. В </w:t>
      </w:r>
      <w:hyperlink w:anchor="Par212" w:tooltip="Ссылка на текущий документ" w:history="1">
        <w:r w:rsidRPr="008E5742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541180" w:rsidRPr="008E5742">
        <w:rPr>
          <w:rFonts w:ascii="Times New Roman" w:hAnsi="Times New Roman" w:cs="Times New Roman"/>
          <w:sz w:val="24"/>
          <w:szCs w:val="24"/>
        </w:rPr>
        <w:t>–</w:t>
      </w:r>
      <w:r w:rsidRPr="008E5742">
        <w:rPr>
          <w:rFonts w:ascii="Times New Roman" w:hAnsi="Times New Roman" w:cs="Times New Roman"/>
          <w:sz w:val="24"/>
          <w:szCs w:val="24"/>
        </w:rPr>
        <w:t xml:space="preserve"> в срок, указанный в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пунктах 20</w:t>
        </w:r>
      </w:hyperlink>
      <w:r w:rsidR="00841E8D" w:rsidRPr="008E5742">
        <w:rPr>
          <w:rFonts w:ascii="Times New Roman" w:hAnsi="Times New Roman" w:cs="Times New Roman"/>
          <w:sz w:val="24"/>
          <w:szCs w:val="24"/>
        </w:rPr>
        <w:t xml:space="preserve"> и</w:t>
      </w:r>
      <w:r w:rsidRPr="008E5742">
        <w:rPr>
          <w:rFonts w:ascii="Times New Roman" w:hAnsi="Times New Roman" w:cs="Times New Roman"/>
          <w:sz w:val="24"/>
          <w:szCs w:val="24"/>
        </w:rPr>
        <w:t xml:space="preserve"> 63 Правил, путем единовременного перечисления накоплений на банковский счет Заемщика.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5.2. 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42" w:tooltip="Ссылка на текущий документ" w:history="1">
        <w:r w:rsidR="008D60FC" w:rsidRPr="008E5742">
          <w:rPr>
            <w:rFonts w:ascii="Times New Roman" w:hAnsi="Times New Roman" w:cs="Times New Roman"/>
            <w:sz w:val="24"/>
            <w:szCs w:val="24"/>
          </w:rPr>
          <w:t>подпункте 3.2</w:t>
        </w:r>
      </w:hyperlink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541180" w:rsidRPr="008E5742">
        <w:rPr>
          <w:rFonts w:ascii="Times New Roman" w:hAnsi="Times New Roman" w:cs="Times New Roman"/>
          <w:sz w:val="24"/>
          <w:szCs w:val="24"/>
        </w:rPr>
        <w:t>–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путем перечисления накоплений  в соответствии с пунктами 24, 25</w:t>
      </w:r>
      <w:r w:rsidR="00841E8D" w:rsidRPr="008E5742">
        <w:rPr>
          <w:rFonts w:ascii="Times New Roman" w:hAnsi="Times New Roman" w:cs="Times New Roman"/>
          <w:sz w:val="24"/>
          <w:szCs w:val="24"/>
        </w:rPr>
        <w:t xml:space="preserve"> и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67 Правил.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6.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Pr="008E5742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0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8E57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57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8E574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E5742">
        <w:rPr>
          <w:rFonts w:ascii="Times New Roman" w:hAnsi="Times New Roman" w:cs="Times New Roman"/>
          <w:sz w:val="24"/>
          <w:szCs w:val="24"/>
        </w:rPr>
        <w:t>.</w:t>
      </w: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7.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E5742">
        <w:rPr>
          <w:rFonts w:ascii="Times New Roman" w:hAnsi="Times New Roman" w:cs="Times New Roman"/>
          <w:sz w:val="24"/>
          <w:szCs w:val="24"/>
        </w:rPr>
        <w:t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</w:t>
      </w:r>
      <w:r w:rsidR="00892058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r w:rsidR="00892058" w:rsidRPr="00DC0414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Pr="00DC0414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8E5742">
        <w:rPr>
          <w:rFonts w:ascii="Times New Roman" w:hAnsi="Times New Roman" w:cs="Times New Roman"/>
          <w:sz w:val="24"/>
          <w:szCs w:val="24"/>
        </w:rPr>
        <w:t>для направления материалов по взаиморасчетам с Заимодавцем.</w:t>
      </w:r>
      <w:proofErr w:type="gramEnd"/>
    </w:p>
    <w:p w:rsidR="00D62A57" w:rsidRPr="00E464D9" w:rsidRDefault="00A641E3" w:rsidP="00E451C3">
      <w:pPr>
        <w:pStyle w:val="ConsPlusNormal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8.</w:t>
      </w:r>
      <w:r w:rsidR="00D62A57" w:rsidRPr="008E5742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5C55B9" w:rsidRPr="008E5742">
        <w:rPr>
          <w:rFonts w:ascii="Times New Roman" w:hAnsi="Times New Roman" w:cs="Times New Roman"/>
          <w:sz w:val="24"/>
          <w:szCs w:val="24"/>
        </w:rPr>
        <w:t>,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</w:t>
      </w:r>
      <w:r w:rsidR="005C55B9" w:rsidRPr="008E5742">
        <w:rPr>
          <w:rFonts w:ascii="Times New Roman" w:hAnsi="Times New Roman" w:cs="Times New Roman"/>
          <w:sz w:val="24"/>
          <w:szCs w:val="24"/>
        </w:rPr>
        <w:t xml:space="preserve">равной ставке </w:t>
      </w:r>
      <w:r w:rsidR="005C55B9" w:rsidRPr="008E5742">
        <w:rPr>
          <w:rFonts w:ascii="Times New Roman" w:hAnsi="Times New Roman" w:cs="Times New Roman"/>
          <w:sz w:val="24"/>
          <w:szCs w:val="24"/>
        </w:rPr>
        <w:lastRenderedPageBreak/>
        <w:t>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9. </w:t>
      </w:r>
      <w:r w:rsidR="00841E8D" w:rsidRPr="008E5742">
        <w:rPr>
          <w:rFonts w:ascii="Times New Roman" w:hAnsi="Times New Roman" w:cs="Times New Roman"/>
          <w:sz w:val="24"/>
          <w:szCs w:val="24"/>
        </w:rPr>
        <w:t>В случае</w:t>
      </w:r>
      <w:r w:rsidR="008D60FC" w:rsidRPr="008E5742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</w:t>
      </w:r>
    </w:p>
    <w:p w:rsidR="008D60FC" w:rsidRPr="008E5742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B53F4" w:rsidRPr="008E5742" w:rsidRDefault="00EB53F4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64"/>
      <w:bookmarkEnd w:id="8"/>
      <w:r w:rsidRPr="008E5742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EB53F4" w:rsidRPr="008E5742" w:rsidRDefault="00EB53F4" w:rsidP="00E451C3">
      <w:pPr>
        <w:pStyle w:val="ConsPlusNonformat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10. Заемщик имеет право произвести полный или частичный досрочный возврат целевого жилищного займа Заимодавцу.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11.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 xml:space="preserve">12. Заимодавец обязуется: 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742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8E5742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6E6835" w:rsidRPr="007C3964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EB53F4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13.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D62A57" w:rsidRPr="008E5742" w:rsidRDefault="00D62A57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68"/>
      <w:bookmarkEnd w:id="9"/>
    </w:p>
    <w:p w:rsidR="008D60FC" w:rsidRPr="008E5742" w:rsidRDefault="008D60FC" w:rsidP="00E451C3">
      <w:pPr>
        <w:pStyle w:val="ConsPlusNonformat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D60FC" w:rsidRPr="005C57CE" w:rsidRDefault="008D60FC" w:rsidP="00E451C3">
      <w:pPr>
        <w:pStyle w:val="ConsPlusNonformat"/>
        <w:ind w:right="141"/>
        <w:jc w:val="both"/>
        <w:rPr>
          <w:rFonts w:ascii="Times New Roman" w:hAnsi="Times New Roman" w:cs="Times New Roman"/>
          <w:sz w:val="28"/>
          <w:szCs w:val="24"/>
        </w:rPr>
      </w:pPr>
    </w:p>
    <w:p w:rsidR="008D60FC" w:rsidRPr="008E5742" w:rsidRDefault="008D60FC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</w:t>
      </w:r>
      <w:r w:rsidR="00EB53F4" w:rsidRPr="008E5742">
        <w:rPr>
          <w:rFonts w:ascii="Times New Roman" w:hAnsi="Times New Roman" w:cs="Times New Roman"/>
          <w:sz w:val="24"/>
          <w:szCs w:val="24"/>
        </w:rPr>
        <w:t>4</w:t>
      </w:r>
      <w:r w:rsidRPr="008E5742">
        <w:rPr>
          <w:rFonts w:ascii="Times New Roman" w:hAnsi="Times New Roman" w:cs="Times New Roman"/>
          <w:sz w:val="24"/>
          <w:szCs w:val="24"/>
        </w:rPr>
        <w:t>. Во всем, что не оговорено настоящим Договором, Стороны руководствуются законодательством Российской Федерации.</w:t>
      </w:r>
    </w:p>
    <w:p w:rsidR="00056C96" w:rsidRPr="008E5742" w:rsidRDefault="00EB53F4" w:rsidP="00E451C3">
      <w:pPr>
        <w:pStyle w:val="ConsPlusNormal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15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841E8D" w:rsidRPr="008E5742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8D60FC" w:rsidRPr="008E5742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056C96" w:rsidRPr="008E5742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Договора.</w:t>
      </w:r>
    </w:p>
    <w:p w:rsidR="008D60FC" w:rsidRPr="008E5742" w:rsidRDefault="00EB53F4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16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8D60FC" w:rsidRPr="008E5742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D60FC" w:rsidRPr="008E5742" w:rsidRDefault="00A641E3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</w:t>
      </w:r>
      <w:r w:rsidR="00FA5427" w:rsidRPr="008E5742">
        <w:rPr>
          <w:rFonts w:ascii="Times New Roman" w:hAnsi="Times New Roman" w:cs="Times New Roman"/>
          <w:sz w:val="24"/>
          <w:szCs w:val="24"/>
        </w:rPr>
        <w:t>7</w:t>
      </w:r>
      <w:r w:rsidRPr="008E5742">
        <w:rPr>
          <w:rFonts w:ascii="Times New Roman" w:hAnsi="Times New Roman" w:cs="Times New Roman"/>
          <w:sz w:val="24"/>
          <w:szCs w:val="24"/>
        </w:rPr>
        <w:t>. </w:t>
      </w:r>
      <w:r w:rsidR="008D60FC" w:rsidRPr="008E5742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</w:t>
      </w:r>
      <w:r w:rsidR="009544B0" w:rsidRPr="008E5742">
        <w:rPr>
          <w:rFonts w:ascii="Times New Roman" w:hAnsi="Times New Roman" w:cs="Times New Roman"/>
          <w:sz w:val="24"/>
          <w:szCs w:val="24"/>
        </w:rPr>
        <w:t>тороны от ответственности за неисполнение или несвоевременное ис</w:t>
      </w:r>
      <w:r w:rsidR="008D60FC" w:rsidRPr="008E5742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FD5191" w:rsidRPr="008E5742" w:rsidRDefault="00FA5427" w:rsidP="00E451C3">
      <w:pPr>
        <w:pStyle w:val="ConsPlusNonforma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742">
        <w:rPr>
          <w:rFonts w:ascii="Times New Roman" w:hAnsi="Times New Roman" w:cs="Times New Roman"/>
          <w:sz w:val="24"/>
          <w:szCs w:val="24"/>
        </w:rPr>
        <w:t>18</w:t>
      </w:r>
      <w:r w:rsidR="008D60FC" w:rsidRPr="008E5742">
        <w:rPr>
          <w:rFonts w:ascii="Times New Roman" w:hAnsi="Times New Roman" w:cs="Times New Roman"/>
          <w:sz w:val="24"/>
          <w:szCs w:val="24"/>
        </w:rPr>
        <w:t>.</w:t>
      </w:r>
      <w:r w:rsidR="0033128D" w:rsidRPr="008E5742">
        <w:rPr>
          <w:rFonts w:ascii="Times New Roman" w:hAnsi="Times New Roman" w:cs="Times New Roman"/>
          <w:sz w:val="24"/>
          <w:szCs w:val="24"/>
        </w:rPr>
        <w:t> </w:t>
      </w:r>
      <w:r w:rsidR="00FD5191" w:rsidRPr="008E5742">
        <w:rPr>
          <w:rFonts w:ascii="Times New Roman" w:hAnsi="Times New Roman" w:cs="Times New Roman"/>
          <w:sz w:val="24"/>
          <w:szCs w:val="24"/>
        </w:rPr>
        <w:t>Настоящий Договор составлен в тр</w:t>
      </w:r>
      <w:r w:rsidR="00D563A2">
        <w:rPr>
          <w:rFonts w:ascii="Times New Roman" w:hAnsi="Times New Roman" w:cs="Times New Roman"/>
          <w:sz w:val="24"/>
          <w:szCs w:val="24"/>
        </w:rPr>
        <w:t>ех экземплярах, имеющих равную юридическую силу, по</w:t>
      </w:r>
      <w:r w:rsidR="00FD5191" w:rsidRPr="008E5742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</w:p>
    <w:p w:rsidR="0032327F" w:rsidRPr="00E451C3" w:rsidRDefault="0032327F" w:rsidP="00E451C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277"/>
      <w:bookmarkEnd w:id="10"/>
    </w:p>
    <w:p w:rsidR="00E451C3" w:rsidRDefault="00E451C3" w:rsidP="00E451C3">
      <w:pPr>
        <w:pStyle w:val="ConsPlusNonformat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554B90" w:rsidRPr="008E5742" w:rsidRDefault="00554B90" w:rsidP="0032327F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742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554B90" w:rsidRPr="008E5742" w:rsidRDefault="00554B90" w:rsidP="0032327F">
      <w:pPr>
        <w:pStyle w:val="ConsPlusNonformat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25"/>
        <w:gridCol w:w="4678"/>
      </w:tblGrid>
      <w:tr w:rsidR="00554B90" w:rsidRPr="008E5742" w:rsidTr="00E451C3">
        <w:tc>
          <w:tcPr>
            <w:tcW w:w="4536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554B90" w:rsidRPr="008E5742" w:rsidTr="00E451C3">
        <w:tc>
          <w:tcPr>
            <w:tcW w:w="4536" w:type="dxa"/>
          </w:tcPr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="00763202"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A4BDC" w:rsidRPr="00DC39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4BDC" w:rsidRPr="00DC3942">
              <w:rPr>
                <w:rFonts w:ascii="Times New Roman" w:eastAsia="Times New Roman" w:hAnsi="Times New Roman"/>
                <w:sz w:val="24"/>
                <w:szCs w:val="24"/>
              </w:rPr>
              <w:t xml:space="preserve">ГУ Банка России по ЦФО </w:t>
            </w:r>
            <w:r w:rsidR="000F7287" w:rsidRPr="00DC3942">
              <w:rPr>
                <w:rFonts w:ascii="Times New Roman" w:eastAsia="Times New Roman" w:hAnsi="Times New Roman"/>
                <w:sz w:val="24"/>
                <w:szCs w:val="24"/>
              </w:rPr>
              <w:t>/УФК по г. Москве г. Москва</w:t>
            </w:r>
          </w:p>
          <w:p w:rsidR="00554B90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A4BDC">
              <w:rPr>
                <w:rFonts w:ascii="Times New Roman" w:eastAsia="Times New Roman" w:hAnsi="Times New Roman"/>
                <w:sz w:val="24"/>
                <w:szCs w:val="24"/>
              </w:rPr>
              <w:t>525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</w:p>
          <w:p w:rsidR="000F7287" w:rsidRDefault="000F7287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F7287" w:rsidRPr="008E5742" w:rsidRDefault="000F7287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554B90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 w:rsidR="00BA4B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DC3942" w:rsidRDefault="00DC3942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DC3942" w:rsidRPr="008E5742" w:rsidRDefault="00DC3942" w:rsidP="000F7287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A4BDC" w:rsidRPr="00BA4BDC" w:rsidRDefault="00BA4BDC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A4BDC" w:rsidRDefault="00BA4BDC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DC3942" w:rsidRPr="00BA4BDC" w:rsidRDefault="00DC3942" w:rsidP="00E451C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="000F7287"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DE436A" w:rsidRPr="000F7287" w:rsidRDefault="000F7287" w:rsidP="000F728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="00DE436A"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DE436A"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554B90" w:rsidRPr="00E451C3" w:rsidRDefault="00DE436A" w:rsidP="00E451C3">
            <w:pPr>
              <w:widowControl w:val="0"/>
              <w:tabs>
                <w:tab w:val="right" w:pos="9072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 w:rsidR="000F7287"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554B90" w:rsidRPr="008E5742" w:rsidRDefault="00554B90" w:rsidP="00E451C3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E451C3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8E574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8E5742">
                <w:rPr>
                  <w:rFonts w:ascii="Times New Roman" w:eastAsia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паспорт: серия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254145">
              <w:rPr>
                <w:rFonts w:ascii="Times New Roman" w:eastAsia="Times New Roman" w:hAnsi="Times New Roman"/>
                <w:sz w:val="24"/>
                <w:szCs w:val="24"/>
              </w:rPr>
              <w:t xml:space="preserve">),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зарегистрированный по   адресу: </w:t>
            </w:r>
          </w:p>
          <w:p w:rsidR="00554B90" w:rsidRPr="008E5742" w:rsidRDefault="00554B90" w:rsidP="00E451C3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554B90" w:rsidRPr="008E5742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г</w:t>
            </w:r>
            <w:r w:rsidR="00254145">
              <w:rPr>
                <w:rFonts w:ascii="Times New Roman" w:hAnsi="Times New Roman"/>
                <w:sz w:val="24"/>
                <w:szCs w:val="24"/>
                <w:highlight w:val="cyan"/>
              </w:rPr>
              <w:t>. Новосибирск, ул. Маяковского,</w:t>
            </w:r>
            <w:r w:rsidR="00254145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д. 37, кв.34.</w:t>
            </w:r>
          </w:p>
          <w:p w:rsidR="00554B90" w:rsidRPr="00E451C3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554B90" w:rsidRPr="00E451C3" w:rsidRDefault="00554B90" w:rsidP="00E451C3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E451C3" w:rsidRDefault="00554B90" w:rsidP="0032327F">
            <w:pPr>
              <w:widowControl w:val="0"/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E451C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DE436A" w:rsidRPr="00E451C3" w:rsidRDefault="00DE436A" w:rsidP="00DE436A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         расшифровка </w:t>
            </w:r>
          </w:p>
          <w:p w:rsidR="00DE436A" w:rsidRPr="00DE436A" w:rsidRDefault="00DE436A" w:rsidP="00DE436A">
            <w:pPr>
              <w:widowControl w:val="0"/>
              <w:tabs>
                <w:tab w:val="right" w:pos="9072"/>
              </w:tabs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                                 подписи</w:t>
            </w:r>
          </w:p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tabs>
                <w:tab w:val="right" w:pos="9072"/>
              </w:tabs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4B90" w:rsidRPr="008E5742" w:rsidRDefault="00554B90" w:rsidP="00323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54B90" w:rsidRPr="008E5742" w:rsidRDefault="00554B90" w:rsidP="001F21C2">
      <w:pPr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8E5742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554B90" w:rsidRPr="00E464D9" w:rsidRDefault="00554B90" w:rsidP="0032327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64D9">
        <w:rPr>
          <w:rFonts w:ascii="Times New Roman" w:hAnsi="Times New Roman"/>
          <w:b/>
          <w:bCs/>
          <w:sz w:val="24"/>
          <w:szCs w:val="24"/>
        </w:rPr>
        <w:t>-</w:t>
      </w:r>
      <w:r w:rsidR="001F21C2">
        <w:rPr>
          <w:rFonts w:ascii="Times New Roman" w:hAnsi="Times New Roman"/>
          <w:bCs/>
          <w:sz w:val="24"/>
          <w:szCs w:val="24"/>
        </w:rPr>
        <w:t> </w:t>
      </w:r>
      <w:r w:rsidRPr="00E464D9">
        <w:rPr>
          <w:rFonts w:ascii="Times New Roman" w:hAnsi="Times New Roman"/>
          <w:bCs/>
          <w:sz w:val="24"/>
          <w:szCs w:val="24"/>
        </w:rPr>
        <w:t>Расшифровка подписи представителя ФГКУ «Росвоенипотека» заполняется Учреждением.</w:t>
      </w:r>
    </w:p>
    <w:p w:rsidR="00554B90" w:rsidRPr="00E464D9" w:rsidRDefault="001F21C2" w:rsidP="003232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 </w:t>
      </w:r>
      <w:r w:rsidR="00554B90" w:rsidRPr="00E464D9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E464D9">
        <w:rPr>
          <w:rFonts w:ascii="Times New Roman" w:hAnsi="Times New Roman"/>
          <w:sz w:val="24"/>
          <w:szCs w:val="24"/>
        </w:rPr>
        <w:t>,</w:t>
      </w:r>
      <w:r w:rsidR="00554B90" w:rsidRPr="00E464D9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554B90" w:rsidRPr="00E464D9" w:rsidRDefault="00554B90" w:rsidP="00E451C3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>-</w:t>
      </w:r>
      <w:r w:rsidR="001F21C2">
        <w:rPr>
          <w:rFonts w:ascii="Times New Roman" w:hAnsi="Times New Roman"/>
          <w:sz w:val="24"/>
          <w:szCs w:val="24"/>
        </w:rPr>
        <w:t> </w:t>
      </w:r>
      <w:r w:rsidRPr="00E464D9">
        <w:rPr>
          <w:rFonts w:ascii="Times New Roman" w:hAnsi="Times New Roman"/>
          <w:sz w:val="24"/>
          <w:szCs w:val="24"/>
        </w:rPr>
        <w:t xml:space="preserve">В случае оформления кредитного договора или займа по тексту пишется соответственно </w:t>
      </w:r>
      <w:r w:rsidRPr="00E464D9">
        <w:rPr>
          <w:rFonts w:ascii="Times New Roman" w:hAnsi="Times New Roman"/>
          <w:b/>
          <w:sz w:val="24"/>
          <w:szCs w:val="24"/>
        </w:rPr>
        <w:t>кредит</w:t>
      </w:r>
      <w:r w:rsidRPr="00E464D9">
        <w:rPr>
          <w:rFonts w:ascii="Times New Roman" w:hAnsi="Times New Roman"/>
          <w:sz w:val="24"/>
          <w:szCs w:val="24"/>
        </w:rPr>
        <w:t xml:space="preserve"> или </w:t>
      </w:r>
      <w:r w:rsidRPr="00E464D9">
        <w:rPr>
          <w:rFonts w:ascii="Times New Roman" w:hAnsi="Times New Roman"/>
          <w:b/>
          <w:sz w:val="24"/>
          <w:szCs w:val="24"/>
        </w:rPr>
        <w:t>заем.</w:t>
      </w:r>
    </w:p>
    <w:p w:rsidR="00554B90" w:rsidRPr="00E464D9" w:rsidRDefault="00554B90" w:rsidP="00E451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>1</w:t>
      </w:r>
      <w:r w:rsidR="00E451C3">
        <w:rPr>
          <w:rFonts w:ascii="Times New Roman" w:hAnsi="Times New Roman"/>
          <w:b/>
          <w:sz w:val="24"/>
          <w:szCs w:val="24"/>
        </w:rPr>
        <w:t> </w:t>
      </w:r>
      <w:r w:rsidRPr="00E464D9">
        <w:rPr>
          <w:rFonts w:ascii="Times New Roman" w:hAnsi="Times New Roman"/>
          <w:b/>
          <w:sz w:val="24"/>
          <w:szCs w:val="24"/>
        </w:rPr>
        <w:t>-</w:t>
      </w:r>
      <w:r w:rsidR="00E451C3">
        <w:rPr>
          <w:rFonts w:ascii="Times New Roman" w:hAnsi="Times New Roman"/>
          <w:b/>
          <w:sz w:val="24"/>
          <w:szCs w:val="24"/>
        </w:rPr>
        <w:t> </w:t>
      </w:r>
      <w:r w:rsidRPr="00E464D9">
        <w:rPr>
          <w:rFonts w:ascii="Times New Roman" w:hAnsi="Times New Roman"/>
          <w:sz w:val="24"/>
          <w:szCs w:val="24"/>
        </w:rPr>
        <w:t>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554B90" w:rsidRPr="00E464D9" w:rsidRDefault="00554B90" w:rsidP="0032327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464D9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554B90" w:rsidRDefault="00554B90" w:rsidP="0032327F">
      <w:pPr>
        <w:shd w:val="clear" w:color="auto" w:fill="FFFFFF"/>
        <w:spacing w:after="0" w:line="245" w:lineRule="exact"/>
        <w:ind w:right="36" w:firstLine="706"/>
        <w:jc w:val="both"/>
        <w:rPr>
          <w:rFonts w:ascii="Times New Roman" w:hAnsi="Times New Roman"/>
          <w:sz w:val="24"/>
          <w:szCs w:val="24"/>
        </w:rPr>
      </w:pPr>
      <w:r w:rsidRPr="00254145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254145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254145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254145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254145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254145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254145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E464D9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E464D9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E464D9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E464D9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E464D9">
        <w:rPr>
          <w:rFonts w:ascii="Times New Roman" w:hAnsi="Times New Roman"/>
          <w:sz w:val="24"/>
          <w:szCs w:val="24"/>
        </w:rPr>
        <w:t xml:space="preserve"> года нотариусом </w:t>
      </w:r>
      <w:r w:rsidRPr="00E464D9">
        <w:rPr>
          <w:rFonts w:ascii="Times New Roman" w:hAnsi="Times New Roman"/>
          <w:sz w:val="24"/>
          <w:szCs w:val="24"/>
        </w:rPr>
        <w:lastRenderedPageBreak/>
        <w:t xml:space="preserve">нотариального округа </w:t>
      </w:r>
      <w:r w:rsidRPr="00E464D9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E464D9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E464D9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E464D9">
        <w:rPr>
          <w:rFonts w:ascii="Times New Roman" w:hAnsi="Times New Roman"/>
          <w:sz w:val="24"/>
          <w:szCs w:val="24"/>
          <w:highlight w:val="cyan"/>
        </w:rPr>
        <w:t>№ 614</w:t>
      </w:r>
      <w:r w:rsidRPr="00E464D9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554B90" w:rsidRPr="00E464D9" w:rsidRDefault="00554B90" w:rsidP="001F21C2">
      <w:pPr>
        <w:shd w:val="clear" w:color="auto" w:fill="FFFFFF"/>
        <w:spacing w:line="245" w:lineRule="exact"/>
        <w:ind w:left="4956" w:right="36" w:firstLine="708"/>
        <w:jc w:val="both"/>
        <w:rPr>
          <w:rFonts w:ascii="Times New Roman" w:hAnsi="Times New Roman"/>
          <w:b/>
          <w:sz w:val="24"/>
          <w:szCs w:val="24"/>
        </w:rPr>
      </w:pPr>
      <w:r w:rsidRPr="008E5742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54B90" w:rsidRPr="008E5742" w:rsidTr="00E451C3">
        <w:trPr>
          <w:trHeight w:val="374"/>
        </w:trPr>
        <w:tc>
          <w:tcPr>
            <w:tcW w:w="5353" w:type="dxa"/>
          </w:tcPr>
          <w:p w:rsidR="00554B90" w:rsidRPr="008E5742" w:rsidRDefault="00554B90" w:rsidP="0032327F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54B90" w:rsidRPr="008E5742" w:rsidRDefault="00554B90" w:rsidP="0032327F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554B90" w:rsidRPr="008E5742" w:rsidTr="00E451C3">
        <w:tc>
          <w:tcPr>
            <w:tcW w:w="5353" w:type="dxa"/>
          </w:tcPr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554B90" w:rsidRPr="008E5742" w:rsidRDefault="00554B90" w:rsidP="0032327F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5742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E451C3" w:rsidRDefault="00554B90" w:rsidP="0032327F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8E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8E5742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4B90" w:rsidRPr="00254145" w:rsidRDefault="00554B90" w:rsidP="0032327F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E5742">
              <w:rPr>
                <w:rFonts w:ascii="Times New Roman" w:hAnsi="Times New Roman"/>
                <w:sz w:val="24"/>
                <w:szCs w:val="24"/>
              </w:rPr>
              <w:t xml:space="preserve">(паспорт: серия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8E5742">
              <w:rPr>
                <w:rFonts w:ascii="Times New Roman" w:hAnsi="Times New Roman"/>
                <w:sz w:val="24"/>
                <w:szCs w:val="24"/>
              </w:rPr>
              <w:t>),</w:t>
            </w:r>
            <w:r w:rsidR="00254145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 </w:t>
            </w:r>
            <w:r w:rsidRPr="00254145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554B90" w:rsidRPr="008E5742" w:rsidRDefault="00F60892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4145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8E57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="00554B90" w:rsidRPr="008E574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="00554B90"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="00554B90" w:rsidRPr="008E574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554B90" w:rsidRPr="008E5742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554B90" w:rsidRPr="00E451C3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E45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554B90" w:rsidRPr="008E5742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554B90" w:rsidRPr="001E3355" w:rsidRDefault="00554B90" w:rsidP="003232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E5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8E57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D617E5" w:rsidRPr="008E5742" w:rsidRDefault="00D617E5" w:rsidP="0032327F">
      <w:pPr>
        <w:spacing w:after="0" w:line="240" w:lineRule="auto"/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</w:pPr>
      <w:r w:rsidRPr="008E5742"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  <w:t xml:space="preserve">         Руководитель</w:t>
      </w:r>
    </w:p>
    <w:p w:rsidR="00002C34" w:rsidRPr="008E5742" w:rsidRDefault="00E451C3" w:rsidP="0032327F">
      <w:pPr>
        <w:jc w:val="both"/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2 </w:t>
      </w:r>
      <w:r w:rsidR="00DE3B21" w:rsidRPr="008E574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 </w:t>
      </w:r>
      <w:r w:rsidR="00DE3B21" w:rsidRPr="008E5742">
        <w:rPr>
          <w:rFonts w:ascii="Times New Roman" w:hAnsi="Times New Roman"/>
          <w:sz w:val="24"/>
          <w:szCs w:val="24"/>
        </w:rPr>
        <w:t>Абзац 2 или 3 пункта 3.1 договора целевого жилищного займа включаются в редакцию договора в зависимости от того, приобретается квартира или жилой дом с земельным участком.</w:t>
      </w:r>
      <w:r w:rsidR="00E464D9" w:rsidRPr="008E5742">
        <w:rPr>
          <w:rFonts w:ascii="Times New Roman" w:eastAsia="Times New Roman" w:hAnsi="Times New Roman"/>
          <w:i/>
          <w:color w:val="FFFFFF" w:themeColor="background1"/>
          <w:sz w:val="24"/>
          <w:szCs w:val="24"/>
        </w:rPr>
        <w:t xml:space="preserve"> </w:t>
      </w:r>
    </w:p>
    <w:sectPr w:rsidR="00002C34" w:rsidRPr="008E5742" w:rsidSect="00E451C3">
      <w:pgSz w:w="11906" w:h="16838"/>
      <w:pgMar w:top="1276" w:right="566" w:bottom="851" w:left="1701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09" w:rsidRDefault="00433F09" w:rsidP="00B87EEE">
      <w:pPr>
        <w:spacing w:after="0" w:line="240" w:lineRule="auto"/>
      </w:pPr>
      <w:r>
        <w:separator/>
      </w:r>
    </w:p>
  </w:endnote>
  <w:endnote w:type="continuationSeparator" w:id="0">
    <w:p w:rsidR="00433F09" w:rsidRDefault="00433F09" w:rsidP="00B8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09" w:rsidRDefault="00433F09" w:rsidP="00B87EEE">
      <w:pPr>
        <w:spacing w:after="0" w:line="240" w:lineRule="auto"/>
      </w:pPr>
      <w:r>
        <w:separator/>
      </w:r>
    </w:p>
  </w:footnote>
  <w:footnote w:type="continuationSeparator" w:id="0">
    <w:p w:rsidR="00433F09" w:rsidRDefault="00433F09" w:rsidP="00B8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1C"/>
    <w:rsid w:val="000029BE"/>
    <w:rsid w:val="00002C34"/>
    <w:rsid w:val="000257F7"/>
    <w:rsid w:val="000407E8"/>
    <w:rsid w:val="00043AC1"/>
    <w:rsid w:val="00056C96"/>
    <w:rsid w:val="000659E2"/>
    <w:rsid w:val="0006621C"/>
    <w:rsid w:val="00077FF9"/>
    <w:rsid w:val="00094F28"/>
    <w:rsid w:val="00096DAF"/>
    <w:rsid w:val="00097851"/>
    <w:rsid w:val="000B1AB8"/>
    <w:rsid w:val="000C21FA"/>
    <w:rsid w:val="000D0ACF"/>
    <w:rsid w:val="000D1A1C"/>
    <w:rsid w:val="000E4F0B"/>
    <w:rsid w:val="000E5A1D"/>
    <w:rsid w:val="000F1B44"/>
    <w:rsid w:val="000F7287"/>
    <w:rsid w:val="0011036C"/>
    <w:rsid w:val="00141D5F"/>
    <w:rsid w:val="0014408B"/>
    <w:rsid w:val="0014741E"/>
    <w:rsid w:val="00153BC4"/>
    <w:rsid w:val="0015638A"/>
    <w:rsid w:val="0018771B"/>
    <w:rsid w:val="00196557"/>
    <w:rsid w:val="001E3355"/>
    <w:rsid w:val="001F21C2"/>
    <w:rsid w:val="002214C5"/>
    <w:rsid w:val="00224E16"/>
    <w:rsid w:val="0022626F"/>
    <w:rsid w:val="00231376"/>
    <w:rsid w:val="0023310C"/>
    <w:rsid w:val="002450CF"/>
    <w:rsid w:val="00254145"/>
    <w:rsid w:val="002A4105"/>
    <w:rsid w:val="002C0BC7"/>
    <w:rsid w:val="002F23EE"/>
    <w:rsid w:val="002F308B"/>
    <w:rsid w:val="0030681C"/>
    <w:rsid w:val="0032327F"/>
    <w:rsid w:val="0033128D"/>
    <w:rsid w:val="00333151"/>
    <w:rsid w:val="0035200B"/>
    <w:rsid w:val="00352172"/>
    <w:rsid w:val="00363FD5"/>
    <w:rsid w:val="00370DF1"/>
    <w:rsid w:val="003730DB"/>
    <w:rsid w:val="003955BD"/>
    <w:rsid w:val="003C5EDA"/>
    <w:rsid w:val="003D44A6"/>
    <w:rsid w:val="003D73C5"/>
    <w:rsid w:val="003D7EA5"/>
    <w:rsid w:val="003E6F2A"/>
    <w:rsid w:val="00405066"/>
    <w:rsid w:val="00407E91"/>
    <w:rsid w:val="00433F09"/>
    <w:rsid w:val="00441DC5"/>
    <w:rsid w:val="0044355C"/>
    <w:rsid w:val="00497ED3"/>
    <w:rsid w:val="004D52CD"/>
    <w:rsid w:val="004D564E"/>
    <w:rsid w:val="004D74F9"/>
    <w:rsid w:val="004D7DF2"/>
    <w:rsid w:val="004E121C"/>
    <w:rsid w:val="004E4A6E"/>
    <w:rsid w:val="004E4CD3"/>
    <w:rsid w:val="00501F5B"/>
    <w:rsid w:val="00541180"/>
    <w:rsid w:val="00543516"/>
    <w:rsid w:val="00554B90"/>
    <w:rsid w:val="005720E0"/>
    <w:rsid w:val="00572AC3"/>
    <w:rsid w:val="00582219"/>
    <w:rsid w:val="005B5C1C"/>
    <w:rsid w:val="005C55B9"/>
    <w:rsid w:val="005C57CE"/>
    <w:rsid w:val="005D4001"/>
    <w:rsid w:val="005F123A"/>
    <w:rsid w:val="006125B0"/>
    <w:rsid w:val="00631820"/>
    <w:rsid w:val="0063764A"/>
    <w:rsid w:val="006401D1"/>
    <w:rsid w:val="00651B62"/>
    <w:rsid w:val="00661132"/>
    <w:rsid w:val="00667342"/>
    <w:rsid w:val="00683731"/>
    <w:rsid w:val="0069096F"/>
    <w:rsid w:val="0069189D"/>
    <w:rsid w:val="006D264B"/>
    <w:rsid w:val="006D7D6F"/>
    <w:rsid w:val="006E6835"/>
    <w:rsid w:val="006F0E2E"/>
    <w:rsid w:val="00730318"/>
    <w:rsid w:val="00732081"/>
    <w:rsid w:val="007479F5"/>
    <w:rsid w:val="00763202"/>
    <w:rsid w:val="0077584A"/>
    <w:rsid w:val="00781963"/>
    <w:rsid w:val="00783CC8"/>
    <w:rsid w:val="007C2864"/>
    <w:rsid w:val="007C3964"/>
    <w:rsid w:val="007D19B5"/>
    <w:rsid w:val="007E3AA2"/>
    <w:rsid w:val="00825DCE"/>
    <w:rsid w:val="00841E8D"/>
    <w:rsid w:val="00855391"/>
    <w:rsid w:val="00860E52"/>
    <w:rsid w:val="00867CCB"/>
    <w:rsid w:val="00877D4C"/>
    <w:rsid w:val="00892058"/>
    <w:rsid w:val="008B0FDE"/>
    <w:rsid w:val="008C0DF5"/>
    <w:rsid w:val="008C278D"/>
    <w:rsid w:val="008C3758"/>
    <w:rsid w:val="008D4310"/>
    <w:rsid w:val="008D43AE"/>
    <w:rsid w:val="008D4F6A"/>
    <w:rsid w:val="008D60FC"/>
    <w:rsid w:val="008D6DFA"/>
    <w:rsid w:val="008E1BDC"/>
    <w:rsid w:val="008E5742"/>
    <w:rsid w:val="008F19AF"/>
    <w:rsid w:val="00903E7D"/>
    <w:rsid w:val="009064FF"/>
    <w:rsid w:val="009544B0"/>
    <w:rsid w:val="00981E4B"/>
    <w:rsid w:val="00986112"/>
    <w:rsid w:val="00991CDB"/>
    <w:rsid w:val="009A7BA6"/>
    <w:rsid w:val="009D765F"/>
    <w:rsid w:val="009E76D7"/>
    <w:rsid w:val="00A12C15"/>
    <w:rsid w:val="00A16EF3"/>
    <w:rsid w:val="00A22676"/>
    <w:rsid w:val="00A22E9A"/>
    <w:rsid w:val="00A248E9"/>
    <w:rsid w:val="00A36322"/>
    <w:rsid w:val="00A40092"/>
    <w:rsid w:val="00A616DC"/>
    <w:rsid w:val="00A641E3"/>
    <w:rsid w:val="00A64498"/>
    <w:rsid w:val="00A65409"/>
    <w:rsid w:val="00A8097A"/>
    <w:rsid w:val="00A9063C"/>
    <w:rsid w:val="00A9351F"/>
    <w:rsid w:val="00AE076C"/>
    <w:rsid w:val="00AE566D"/>
    <w:rsid w:val="00AE5D94"/>
    <w:rsid w:val="00B01ACA"/>
    <w:rsid w:val="00B03FD3"/>
    <w:rsid w:val="00B221E0"/>
    <w:rsid w:val="00B262CF"/>
    <w:rsid w:val="00B320DE"/>
    <w:rsid w:val="00B55262"/>
    <w:rsid w:val="00B75976"/>
    <w:rsid w:val="00B75DE8"/>
    <w:rsid w:val="00B80D50"/>
    <w:rsid w:val="00B84405"/>
    <w:rsid w:val="00B87EEE"/>
    <w:rsid w:val="00B95158"/>
    <w:rsid w:val="00BA4BDC"/>
    <w:rsid w:val="00BB45A0"/>
    <w:rsid w:val="00BD1128"/>
    <w:rsid w:val="00C11CED"/>
    <w:rsid w:val="00C23D42"/>
    <w:rsid w:val="00C27A23"/>
    <w:rsid w:val="00C51E7A"/>
    <w:rsid w:val="00C56FC5"/>
    <w:rsid w:val="00C57120"/>
    <w:rsid w:val="00C6409B"/>
    <w:rsid w:val="00C70115"/>
    <w:rsid w:val="00C75FA8"/>
    <w:rsid w:val="00C92E5C"/>
    <w:rsid w:val="00CA39CF"/>
    <w:rsid w:val="00CC3B3A"/>
    <w:rsid w:val="00CC5A8C"/>
    <w:rsid w:val="00CE06C6"/>
    <w:rsid w:val="00CF2681"/>
    <w:rsid w:val="00CF7C36"/>
    <w:rsid w:val="00D05E99"/>
    <w:rsid w:val="00D2247B"/>
    <w:rsid w:val="00D22765"/>
    <w:rsid w:val="00D563A2"/>
    <w:rsid w:val="00D6117A"/>
    <w:rsid w:val="00D617E5"/>
    <w:rsid w:val="00D61FC5"/>
    <w:rsid w:val="00D62A57"/>
    <w:rsid w:val="00D647C8"/>
    <w:rsid w:val="00D74220"/>
    <w:rsid w:val="00D8112D"/>
    <w:rsid w:val="00D9107F"/>
    <w:rsid w:val="00DC0414"/>
    <w:rsid w:val="00DC3942"/>
    <w:rsid w:val="00DE2C36"/>
    <w:rsid w:val="00DE3B21"/>
    <w:rsid w:val="00DE436A"/>
    <w:rsid w:val="00DF012E"/>
    <w:rsid w:val="00DF40DD"/>
    <w:rsid w:val="00E011BC"/>
    <w:rsid w:val="00E031E8"/>
    <w:rsid w:val="00E451C3"/>
    <w:rsid w:val="00E464D9"/>
    <w:rsid w:val="00E742A3"/>
    <w:rsid w:val="00E909DD"/>
    <w:rsid w:val="00EB17F5"/>
    <w:rsid w:val="00EB53F4"/>
    <w:rsid w:val="00EC1D1F"/>
    <w:rsid w:val="00EE323B"/>
    <w:rsid w:val="00EF3FAA"/>
    <w:rsid w:val="00F11111"/>
    <w:rsid w:val="00F12C49"/>
    <w:rsid w:val="00F147E5"/>
    <w:rsid w:val="00F152B2"/>
    <w:rsid w:val="00F22A7D"/>
    <w:rsid w:val="00F240EB"/>
    <w:rsid w:val="00F33D90"/>
    <w:rsid w:val="00F3577C"/>
    <w:rsid w:val="00F578E5"/>
    <w:rsid w:val="00F60892"/>
    <w:rsid w:val="00F6616D"/>
    <w:rsid w:val="00F748F5"/>
    <w:rsid w:val="00F75FB1"/>
    <w:rsid w:val="00FA040B"/>
    <w:rsid w:val="00FA5427"/>
    <w:rsid w:val="00FB5C94"/>
    <w:rsid w:val="00FD5191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E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E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54B9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D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EE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EE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54B90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V8h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E315F5278E88539BB0DCA877097A727DA1F8981ECDAD5BB90000DD48VEh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8CVB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D84B-4E7B-44BB-B4A5-2A975C9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13</cp:revision>
  <cp:lastPrinted>2023-10-04T14:14:00Z</cp:lastPrinted>
  <dcterms:created xsi:type="dcterms:W3CDTF">2019-08-07T13:22:00Z</dcterms:created>
  <dcterms:modified xsi:type="dcterms:W3CDTF">2023-10-06T08:32:00Z</dcterms:modified>
</cp:coreProperties>
</file>